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DD" w:rsidRDefault="004A17DD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4A17DD" w:rsidRDefault="004A17DD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рассмотрения заявок на участие в открытом аукционе на право заключе</w:t>
      </w:r>
      <w:r w:rsidR="009E3C90">
        <w:rPr>
          <w:b/>
          <w:lang w:val="ru-RU"/>
        </w:rPr>
        <w:t>ния договора аренды здания</w:t>
      </w:r>
      <w:r>
        <w:rPr>
          <w:b/>
          <w:lang w:val="ru-RU"/>
        </w:rPr>
        <w:t xml:space="preserve"> по адресу: г</w:t>
      </w:r>
      <w:r w:rsidR="009E3C90">
        <w:rPr>
          <w:b/>
          <w:lang w:val="ru-RU"/>
        </w:rPr>
        <w:t xml:space="preserve">ород </w:t>
      </w:r>
      <w:proofErr w:type="spellStart"/>
      <w:r w:rsidR="009E3C90">
        <w:rPr>
          <w:b/>
          <w:lang w:val="ru-RU"/>
        </w:rPr>
        <w:t>Югорск</w:t>
      </w:r>
      <w:proofErr w:type="spellEnd"/>
      <w:r w:rsidR="009E3C90">
        <w:rPr>
          <w:b/>
          <w:lang w:val="ru-RU"/>
        </w:rPr>
        <w:t>, улица Садовая, дом 13</w:t>
      </w:r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4A17DD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 xml:space="preserve">                                                                       </w:t>
      </w:r>
      <w:r w:rsidR="009E3C90">
        <w:rPr>
          <w:b/>
          <w:lang w:val="ru-RU"/>
        </w:rPr>
        <w:t xml:space="preserve">                            10 января 2014</w:t>
      </w:r>
      <w:r>
        <w:rPr>
          <w:b/>
          <w:lang w:val="ru-RU"/>
        </w:rPr>
        <w:t xml:space="preserve"> года</w:t>
      </w:r>
    </w:p>
    <w:p w:rsidR="004A17DD" w:rsidRDefault="004A17DD" w:rsidP="004A17DD">
      <w:pPr>
        <w:spacing w:line="100" w:lineRule="atLeast"/>
        <w:ind w:firstLine="7938"/>
        <w:jc w:val="right"/>
        <w:rPr>
          <w:b/>
          <w:lang w:val="ru-RU"/>
        </w:rPr>
      </w:pPr>
      <w:r>
        <w:rPr>
          <w:b/>
          <w:lang w:val="ru-RU"/>
        </w:rPr>
        <w:t>16:00 часов</w:t>
      </w:r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Аукционная комиссия, действующая на основании распоряжения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02 ноября 2011 года № 962, рассмотрела заявки на участие в а</w:t>
      </w:r>
      <w:r w:rsidR="009E3C90">
        <w:rPr>
          <w:lang w:val="ru-RU"/>
        </w:rPr>
        <w:t>укционе, назначенном на 14 января 2014</w:t>
      </w:r>
      <w:r>
        <w:rPr>
          <w:lang w:val="ru-RU"/>
        </w:rPr>
        <w:t xml:space="preserve"> года в 15:00 часов по адресу: улица 40 лет Победы, дом 11, кабинет № 306,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Ханты-Мансийский автономный округ - Югра, Тюменская область.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2. </w:t>
      </w:r>
      <w:r>
        <w:rPr>
          <w:lang w:val="ru-RU"/>
        </w:rPr>
        <w:t>Рассмотрение заявок на участие в открытом аукционе проводилось комиссией в следующем составе: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Председатель комиссии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С.Д. </w:t>
      </w:r>
      <w:proofErr w:type="spellStart"/>
      <w:r>
        <w:rPr>
          <w:lang w:val="ru-RU"/>
        </w:rPr>
        <w:t>Голин</w:t>
      </w:r>
      <w:proofErr w:type="spellEnd"/>
      <w:r>
        <w:rPr>
          <w:b/>
          <w:lang w:val="ru-RU"/>
        </w:rPr>
        <w:t xml:space="preserve"> –</w:t>
      </w:r>
      <w:r>
        <w:rPr>
          <w:lang w:val="ru-RU"/>
        </w:rPr>
        <w:t xml:space="preserve"> первый заместитель главы администрации города - директор</w:t>
      </w:r>
      <w:r>
        <w:rPr>
          <w:b/>
          <w:lang w:val="ru-RU"/>
        </w:rPr>
        <w:t xml:space="preserve"> </w:t>
      </w:r>
      <w:r>
        <w:rPr>
          <w:lang w:val="ru-RU"/>
        </w:rPr>
        <w:t>департамента муниципальной собственности и градостроительства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Члены комиссии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Е.В. Колчина – заместитель директора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В.И. Халилова – главный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специалист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Л.И. Толкачева — заместитель директора департамента финансов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начальник отдела доходов департамента</w:t>
      </w:r>
    </w:p>
    <w:p w:rsidR="009E3C90" w:rsidRDefault="009E3C90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С.С. Карамзина – главный специалист</w:t>
      </w:r>
      <w:r w:rsidRPr="009E3C90">
        <w:rPr>
          <w:lang w:val="ru-RU"/>
        </w:rPr>
        <w:t xml:space="preserve"> </w:t>
      </w:r>
      <w:r>
        <w:rPr>
          <w:lang w:val="ru-RU"/>
        </w:rPr>
        <w:t xml:space="preserve">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.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Все</w:t>
      </w:r>
      <w:r w:rsidR="005E6BD1">
        <w:rPr>
          <w:lang w:val="ru-RU"/>
        </w:rPr>
        <w:t xml:space="preserve">го на заседании присутствовало </w:t>
      </w:r>
      <w:r w:rsidR="005E6BD1" w:rsidRPr="005E6BD1">
        <w:rPr>
          <w:lang w:val="ru-RU"/>
        </w:rPr>
        <w:t>5</w:t>
      </w:r>
      <w:r>
        <w:rPr>
          <w:lang w:val="ru-RU"/>
        </w:rPr>
        <w:t xml:space="preserve"> чле</w:t>
      </w:r>
      <w:r w:rsidR="005E6BD1">
        <w:rPr>
          <w:lang w:val="ru-RU"/>
        </w:rPr>
        <w:t>нов комиссии, что составило 83,3</w:t>
      </w:r>
      <w:r>
        <w:rPr>
          <w:lang w:val="ru-RU"/>
        </w:rPr>
        <w:t>% от общего количества членов комиссии. Кворум имеется, заседание правомочно.</w:t>
      </w:r>
    </w:p>
    <w:p w:rsidR="004A17DD" w:rsidRDefault="004A17DD" w:rsidP="004A17DD">
      <w:pPr>
        <w:spacing w:line="100" w:lineRule="atLeast"/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>
        <w:rPr>
          <w:lang w:val="ru-RU"/>
        </w:rPr>
        <w:t>Извещение о проведении</w:t>
      </w:r>
      <w:r>
        <w:rPr>
          <w:b/>
          <w:lang w:val="ru-RU"/>
        </w:rPr>
        <w:t xml:space="preserve"> </w:t>
      </w:r>
      <w:r>
        <w:rPr>
          <w:lang w:val="ru-RU"/>
        </w:rPr>
        <w:t>аукциона было размещено на официальном сайте торгов:</w:t>
      </w:r>
      <w:r>
        <w:rPr>
          <w:b/>
          <w:lang w:val="ru-RU"/>
        </w:rPr>
        <w:t xml:space="preserve"> </w:t>
      </w:r>
      <w:hyperlink r:id="rId5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torgi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gov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</w:hyperlink>
      <w:r w:rsidR="009E3C90">
        <w:rPr>
          <w:lang w:val="ru-RU"/>
        </w:rPr>
        <w:t xml:space="preserve"> (№ 111213/0214457/0</w:t>
      </w:r>
      <w:r>
        <w:rPr>
          <w:lang w:val="ru-RU"/>
        </w:rPr>
        <w:t>)</w:t>
      </w:r>
      <w:r>
        <w:rPr>
          <w:b/>
          <w:lang w:val="ru-RU"/>
        </w:rPr>
        <w:t xml:space="preserve"> </w:t>
      </w:r>
      <w:r w:rsidR="009E3C90">
        <w:rPr>
          <w:lang w:val="ru-RU"/>
        </w:rPr>
        <w:t>11.1</w:t>
      </w:r>
      <w:r w:rsidR="009C40F9">
        <w:rPr>
          <w:lang w:val="ru-RU"/>
        </w:rPr>
        <w:t>2</w:t>
      </w:r>
      <w:r>
        <w:rPr>
          <w:lang w:val="ru-RU"/>
        </w:rPr>
        <w:t>.2013.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ЛОТ № 1</w:t>
      </w:r>
    </w:p>
    <w:p w:rsidR="004A17DD" w:rsidRDefault="004A17DD" w:rsidP="004A17DD">
      <w:pPr>
        <w:pStyle w:val="a4"/>
        <w:tabs>
          <w:tab w:val="left" w:pos="1080"/>
        </w:tabs>
        <w:spacing w:after="0" w:line="100" w:lineRule="atLeast"/>
        <w:ind w:firstLine="567"/>
        <w:jc w:val="both"/>
        <w:rPr>
          <w:lang w:val="ru-RU"/>
        </w:rPr>
      </w:pPr>
      <w:r>
        <w:rPr>
          <w:lang w:val="ru-RU"/>
        </w:rPr>
        <w:t>Предмет аукциона: право закл</w:t>
      </w:r>
      <w:r w:rsidR="009E3C90">
        <w:rPr>
          <w:lang w:val="ru-RU"/>
        </w:rPr>
        <w:t>ючения договора аренды нежилого здания, расположенного</w:t>
      </w:r>
      <w:r>
        <w:rPr>
          <w:lang w:val="ru-RU"/>
        </w:rPr>
        <w:t xml:space="preserve"> по адресу: Тюменская область, Ханты - Мансийский автономный округ - Югра, гор</w:t>
      </w:r>
      <w:r w:rsidR="009E3C90">
        <w:rPr>
          <w:lang w:val="ru-RU"/>
        </w:rPr>
        <w:t xml:space="preserve">од </w:t>
      </w:r>
      <w:proofErr w:type="spellStart"/>
      <w:r w:rsidR="009E3C90">
        <w:rPr>
          <w:lang w:val="ru-RU"/>
        </w:rPr>
        <w:t>Югорск</w:t>
      </w:r>
      <w:proofErr w:type="spellEnd"/>
      <w:r w:rsidR="009E3C90">
        <w:rPr>
          <w:lang w:val="ru-RU"/>
        </w:rPr>
        <w:t xml:space="preserve">, улица Садовая, дом 13, общей площадью 744,4 </w:t>
      </w:r>
      <w:proofErr w:type="spellStart"/>
      <w:r w:rsidR="009E3C90">
        <w:rPr>
          <w:lang w:val="ru-RU"/>
        </w:rPr>
        <w:t>кв.м</w:t>
      </w:r>
      <w:proofErr w:type="spellEnd"/>
      <w:r w:rsidR="009E3C90">
        <w:rPr>
          <w:lang w:val="ru-RU"/>
        </w:rPr>
        <w:t xml:space="preserve">. </w:t>
      </w:r>
    </w:p>
    <w:p w:rsidR="004A17DD" w:rsidRDefault="00E15079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З</w:t>
      </w:r>
      <w:r w:rsidR="004A17DD">
        <w:rPr>
          <w:lang w:val="ru-RU"/>
        </w:rPr>
        <w:t>аяв</w:t>
      </w:r>
      <w:r>
        <w:rPr>
          <w:lang w:val="ru-RU"/>
        </w:rPr>
        <w:t>ок</w:t>
      </w:r>
      <w:r w:rsidR="004A17DD">
        <w:rPr>
          <w:lang w:val="ru-RU"/>
        </w:rPr>
        <w:t xml:space="preserve"> на участие в аукционе</w:t>
      </w:r>
      <w:r>
        <w:rPr>
          <w:lang w:val="ru-RU"/>
        </w:rPr>
        <w:t xml:space="preserve"> не поступило</w:t>
      </w:r>
      <w:r w:rsidR="004A17DD">
        <w:rPr>
          <w:lang w:val="ru-RU"/>
        </w:rPr>
        <w:t>.</w:t>
      </w:r>
    </w:p>
    <w:p w:rsidR="004A17DD" w:rsidRDefault="00E15079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 w:rsidRPr="00E15079">
        <w:rPr>
          <w:b/>
          <w:lang w:val="ru-RU"/>
        </w:rPr>
        <w:t>4</w:t>
      </w:r>
      <w:r>
        <w:rPr>
          <w:lang w:val="ru-RU"/>
        </w:rPr>
        <w:t>.</w:t>
      </w:r>
      <w:r w:rsidR="004A17DD">
        <w:rPr>
          <w:b/>
          <w:lang w:val="ru-RU"/>
        </w:rPr>
        <w:t xml:space="preserve"> Комиссия решила:</w:t>
      </w:r>
      <w:r w:rsidR="004A17DD">
        <w:rPr>
          <w:lang w:val="ru-RU"/>
        </w:rPr>
        <w:t xml:space="preserve"> 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Признать открытый аукцион на право закл</w:t>
      </w:r>
      <w:r w:rsidR="00E15079">
        <w:rPr>
          <w:lang w:val="ru-RU"/>
        </w:rPr>
        <w:t>ючения договора аренды нежилого здания, расположенного</w:t>
      </w:r>
      <w:r>
        <w:rPr>
          <w:lang w:val="ru-RU"/>
        </w:rPr>
        <w:t xml:space="preserve"> по адресу: гор</w:t>
      </w:r>
      <w:r w:rsidR="00E15079">
        <w:rPr>
          <w:lang w:val="ru-RU"/>
        </w:rPr>
        <w:t xml:space="preserve">од </w:t>
      </w:r>
      <w:proofErr w:type="spellStart"/>
      <w:r w:rsidR="00E15079">
        <w:rPr>
          <w:lang w:val="ru-RU"/>
        </w:rPr>
        <w:t>Югорск</w:t>
      </w:r>
      <w:proofErr w:type="spellEnd"/>
      <w:r w:rsidR="00E15079">
        <w:rPr>
          <w:lang w:val="ru-RU"/>
        </w:rPr>
        <w:t>, улица Садовая, 13</w:t>
      </w:r>
      <w:r>
        <w:rPr>
          <w:lang w:val="ru-RU"/>
        </w:rPr>
        <w:t>, несостояв</w:t>
      </w:r>
      <w:r w:rsidR="00E15079">
        <w:rPr>
          <w:lang w:val="ru-RU"/>
        </w:rPr>
        <w:t>шимся в виду отсутствия</w:t>
      </w:r>
      <w:r>
        <w:rPr>
          <w:lang w:val="ru-RU"/>
        </w:rPr>
        <w:t xml:space="preserve"> заяв</w:t>
      </w:r>
      <w:r w:rsidR="00E15079">
        <w:rPr>
          <w:lang w:val="ru-RU"/>
        </w:rPr>
        <w:t>ок</w:t>
      </w:r>
      <w:r>
        <w:rPr>
          <w:lang w:val="ru-RU"/>
        </w:rPr>
        <w:t>.</w:t>
      </w:r>
    </w:p>
    <w:p w:rsidR="004A17DD" w:rsidRDefault="004A17DD" w:rsidP="004A17DD">
      <w:pPr>
        <w:spacing w:line="100" w:lineRule="atLeast"/>
        <w:rPr>
          <w:b/>
          <w:bCs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>Председатель комиссии:</w:t>
      </w:r>
    </w:p>
    <w:p w:rsidR="004A17DD" w:rsidRDefault="004A17DD" w:rsidP="004A17DD">
      <w:pPr>
        <w:spacing w:line="100" w:lineRule="atLeast"/>
        <w:ind w:right="-2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              </w:t>
      </w:r>
      <w:r>
        <w:rPr>
          <w:b/>
          <w:lang w:val="ru-RU"/>
        </w:rPr>
        <w:t xml:space="preserve">С.Д. </w:t>
      </w:r>
      <w:proofErr w:type="spellStart"/>
      <w:r>
        <w:rPr>
          <w:b/>
          <w:lang w:val="ru-RU"/>
        </w:rPr>
        <w:t>Голин</w:t>
      </w:r>
      <w:proofErr w:type="spellEnd"/>
    </w:p>
    <w:p w:rsidR="004A17DD" w:rsidRDefault="004A17DD" w:rsidP="004A17DD">
      <w:pPr>
        <w:spacing w:line="100" w:lineRule="atLeast"/>
        <w:ind w:right="-2"/>
        <w:jc w:val="both"/>
        <w:rPr>
          <w:b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 xml:space="preserve">члены комиссии: </w:t>
      </w:r>
      <w:r>
        <w:rPr>
          <w:lang w:val="ru-RU"/>
        </w:rPr>
        <w:t xml:space="preserve">         </w:t>
      </w:r>
      <w:r>
        <w:rPr>
          <w:b/>
          <w:lang w:val="ru-RU"/>
        </w:rPr>
        <w:t xml:space="preserve">                                                </w:t>
      </w:r>
      <w:r>
        <w:rPr>
          <w:lang w:val="ru-RU"/>
        </w:rPr>
        <w:t xml:space="preserve"> ________________             </w:t>
      </w:r>
      <w:r>
        <w:rPr>
          <w:b/>
          <w:lang w:val="ru-RU"/>
        </w:rPr>
        <w:t>Е.В. Колчина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________________           </w:t>
      </w:r>
      <w:r>
        <w:rPr>
          <w:b/>
          <w:lang w:val="ru-RU"/>
        </w:rPr>
        <w:t>В.И. Халилова</w:t>
      </w:r>
    </w:p>
    <w:p w:rsidR="004A17DD" w:rsidRDefault="004A17DD" w:rsidP="004A17DD">
      <w:pPr>
        <w:rPr>
          <w:lang w:val="ru-RU"/>
        </w:rPr>
      </w:pPr>
    </w:p>
    <w:p w:rsidR="005E6BD1" w:rsidRDefault="005E6BD1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     </w:t>
      </w:r>
      <w:r>
        <w:rPr>
          <w:b/>
          <w:lang w:val="ru-RU"/>
        </w:rPr>
        <w:t>Л.И. Толкачева</w:t>
      </w:r>
    </w:p>
    <w:p w:rsidR="004A17DD" w:rsidRDefault="004A17DD" w:rsidP="004A17DD">
      <w:pPr>
        <w:rPr>
          <w:lang w:val="ru-RU"/>
        </w:rPr>
      </w:pPr>
    </w:p>
    <w:p w:rsidR="005E6BD1" w:rsidRDefault="005E6BD1" w:rsidP="004A17DD">
      <w:pPr>
        <w:rPr>
          <w:lang w:val="ru-RU"/>
        </w:rPr>
      </w:pPr>
      <w:bookmarkStart w:id="0" w:name="_GoBack"/>
      <w:bookmarkEnd w:id="0"/>
    </w:p>
    <w:p w:rsidR="001A1A84" w:rsidRPr="00E15079" w:rsidRDefault="00E15079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_______________            </w:t>
      </w:r>
      <w:r w:rsidRPr="00E15079">
        <w:rPr>
          <w:b/>
          <w:lang w:val="ru-RU"/>
        </w:rPr>
        <w:t>С.С. Карамзина</w:t>
      </w:r>
    </w:p>
    <w:sectPr w:rsidR="001A1A84" w:rsidRPr="00E15079" w:rsidSect="00E15079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41"/>
    <w:rsid w:val="001A1A84"/>
    <w:rsid w:val="001A4FB2"/>
    <w:rsid w:val="002F3541"/>
    <w:rsid w:val="004A17DD"/>
    <w:rsid w:val="005E6BD1"/>
    <w:rsid w:val="00727E79"/>
    <w:rsid w:val="0082629B"/>
    <w:rsid w:val="009761E5"/>
    <w:rsid w:val="009C40F9"/>
    <w:rsid w:val="009E3C90"/>
    <w:rsid w:val="00C37F3D"/>
    <w:rsid w:val="00E1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6</cp:revision>
  <cp:lastPrinted>2014-01-10T03:41:00Z</cp:lastPrinted>
  <dcterms:created xsi:type="dcterms:W3CDTF">2013-03-12T04:21:00Z</dcterms:created>
  <dcterms:modified xsi:type="dcterms:W3CDTF">2014-01-10T04:16:00Z</dcterms:modified>
</cp:coreProperties>
</file>